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875" w:rsidRPr="00A32554" w:rsidRDefault="00451875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18"/>
          <w:bdr w:val="none" w:sz="0" w:space="0" w:color="auto" w:frame="1"/>
          <w:lang w:eastAsia="ru-RU"/>
        </w:rPr>
      </w:pPr>
      <w:r w:rsidRPr="00A3255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F5624" wp14:editId="4D888CE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51875" w:rsidRPr="00451875" w:rsidRDefault="00A32554" w:rsidP="00451875">
                            <w:pPr>
                              <w:shd w:val="clear" w:color="auto" w:fill="FFFFFF"/>
                              <w:spacing w:after="240" w:line="240" w:lineRule="auto"/>
                              <w:jc w:val="center"/>
                              <w:textAlignment w:val="top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72"/>
                                <w:szCs w:val="72"/>
                                <w:bdr w:val="none" w:sz="0" w:space="0" w:color="auto" w:frame="1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72"/>
                                <w:szCs w:val="72"/>
                                <w:bdr w:val="none" w:sz="0" w:space="0" w:color="auto" w:frame="1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В школу, </w:t>
                            </w:r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72"/>
                                <w:szCs w:val="72"/>
                                <w:bdr w:val="none" w:sz="0" w:space="0" w:color="auto" w:frame="1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здоровыми</w:t>
                            </w:r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72"/>
                                <w:szCs w:val="72"/>
                                <w:bdr w:val="none" w:sz="0" w:space="0" w:color="auto" w:frame="1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" filled="f" stroked="f">
                <v:fill o:detectmouseclick="t"/>
                <v:textbox style="mso-fit-shape-to-text:t">
                  <w:txbxContent>
                    <w:p w:rsidR="00451875" w:rsidRPr="00451875" w:rsidRDefault="00A32554" w:rsidP="00451875">
                      <w:pPr>
                        <w:shd w:val="clear" w:color="auto" w:fill="FFFFFF"/>
                        <w:spacing w:after="240" w:line="240" w:lineRule="auto"/>
                        <w:jc w:val="center"/>
                        <w:textAlignment w:val="top"/>
                        <w:rPr>
                          <w:rFonts w:ascii="Arial" w:eastAsia="Times New Roman" w:hAnsi="Arial" w:cs="Arial"/>
                          <w:b/>
                          <w:color w:val="000000"/>
                          <w:sz w:val="72"/>
                          <w:szCs w:val="72"/>
                          <w:bdr w:val="none" w:sz="0" w:space="0" w:color="auto" w:frame="1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000000"/>
                          <w:sz w:val="72"/>
                          <w:szCs w:val="72"/>
                          <w:bdr w:val="none" w:sz="0" w:space="0" w:color="auto" w:frame="1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В школу, </w:t>
                      </w:r>
                      <w:proofErr w:type="gramStart"/>
                      <w:r>
                        <w:rPr>
                          <w:rFonts w:ascii="Arial" w:eastAsia="Times New Roman" w:hAnsi="Arial" w:cs="Arial"/>
                          <w:b/>
                          <w:color w:val="000000"/>
                          <w:sz w:val="72"/>
                          <w:szCs w:val="72"/>
                          <w:bdr w:val="none" w:sz="0" w:space="0" w:color="auto" w:frame="1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здоровыми</w:t>
                      </w:r>
                      <w:proofErr w:type="gramEnd"/>
                      <w:r>
                        <w:rPr>
                          <w:rFonts w:ascii="Arial" w:eastAsia="Times New Roman" w:hAnsi="Arial" w:cs="Arial"/>
                          <w:b/>
                          <w:color w:val="000000"/>
                          <w:sz w:val="72"/>
                          <w:szCs w:val="72"/>
                          <w:bdr w:val="none" w:sz="0" w:space="0" w:color="auto" w:frame="1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A32554" w:rsidRPr="00A32554" w:rsidRDefault="00A32554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2554" w:rsidRPr="00A32554" w:rsidRDefault="00A32554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04ACE" w:rsidRPr="00A04ACE" w:rsidRDefault="00A04ACE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 начала но</w:t>
      </w: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вого учебного года осталось совсем не много</w:t>
      </w: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Родителям нужно использовать его для укрепления здоровья </w:t>
      </w: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будущих </w:t>
      </w: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школьников – это позволит ребятам выдержать бремя повышенных эмоциональных, умственных и физических нагрузок. </w:t>
      </w:r>
    </w:p>
    <w:p w:rsidR="00A04ACE" w:rsidRPr="00A04ACE" w:rsidRDefault="00A04ACE" w:rsidP="00A32554">
      <w:pPr>
        <w:shd w:val="clear" w:color="auto" w:fill="FFFFFF"/>
        <w:spacing w:after="240" w:line="240" w:lineRule="auto"/>
        <w:ind w:left="-1500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</w:pPr>
      <w:r w:rsidRPr="00A04ACE"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  <w:t>«Порция» кислорода</w:t>
      </w:r>
    </w:p>
    <w:p w:rsidR="00A04ACE" w:rsidRPr="00A04ACE" w:rsidRDefault="00A04ACE" w:rsidP="00A04ACE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554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Ребят </w:t>
      </w: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ждут изрядные учебные нагрузки, кроме того </w:t>
      </w: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многие </w:t>
      </w: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родители записывают детей в языковые школы, школы искусств, различные кружки, секции. Чтобы ребёнок с этими нагрузками справлялся, летние месяцы должны использоваться для полноценного отдыха, для оздоровления. Желательно вне города, на свежем воздухе. Море, южное солнце – это хорошо, но и каникулы в пределах родного региона – не хуже, в этом случае, например, организм не тратит свои ресурсы на адаптацию в условиях иной климатической зоны.</w:t>
      </w:r>
    </w:p>
    <w:p w:rsidR="00A04ACE" w:rsidRPr="00A04ACE" w:rsidRDefault="00A04ACE" w:rsidP="00A04ACE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554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Не забываем про оздоровительный эффект свежего воздуха. </w:t>
      </w:r>
    </w:p>
    <w:p w:rsidR="00A04ACE" w:rsidRPr="00A04ACE" w:rsidRDefault="00A04ACE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секрет в</w:t>
      </w: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кислороде! Да, мы привыкли к уровню кислорода крупных промышленных городов, но во время интенсивного образовательного процесса у школьника его потребление организмом увеличивается. И если резерв организма не пополнен, истощён, нагрузки могут спровоцировать проблемы со здоровьем: частые респираторные заболевания, обострение хронических недугов.</w:t>
      </w:r>
    </w:p>
    <w:p w:rsidR="00A04ACE" w:rsidRPr="00A04ACE" w:rsidRDefault="00A04ACE" w:rsidP="00A32554">
      <w:pPr>
        <w:shd w:val="clear" w:color="auto" w:fill="FFFFFF"/>
        <w:spacing w:after="240" w:line="240" w:lineRule="auto"/>
        <w:ind w:left="-1500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</w:pPr>
      <w:r w:rsidRPr="00A04ACE"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  <w:t>Глаз-алмаз</w:t>
      </w:r>
    </w:p>
    <w:p w:rsidR="00A04ACE" w:rsidRPr="00A04ACE" w:rsidRDefault="00A04ACE" w:rsidP="00A04ACE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554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Еще одно правило есть больше овощей и фруктов, запасаться витаминами.</w:t>
      </w:r>
    </w:p>
    <w:p w:rsidR="00A04ACE" w:rsidRPr="00A04ACE" w:rsidRDefault="00A04ACE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Например, наши ягоды – смородина, малина, земляника, черника, крыжовник – это кладезь витаминов и микроэлементов, так необходимых ребёнку.</w:t>
      </w:r>
      <w:proofErr w:type="gramEnd"/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Между </w:t>
      </w:r>
      <w:proofErr w:type="gramStart"/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</w:t>
      </w:r>
      <w:proofErr w:type="gramEnd"/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 наши дети бесконтрольно покупают? Продукты и напитки, содержащие массу нездоровых добавок, консервантов и красителей. И организм вынужден тратить силы на то, чтобы его органы (в первую очередь печень и почки) справлялись со всем этим «добром». Кроме того, доказано многочисленными исследованиями, что эти продукты вкупе с некачественной водой способствуют поражению организма паразитарной инвазией. Никогда паразиты не будут обитать в чистом организме, им там просто-напросто не хватает питательной среды. А в «грязном», </w:t>
      </w:r>
      <w:proofErr w:type="spellStart"/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зашлакованном</w:t>
      </w:r>
      <w:proofErr w:type="spellEnd"/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они чувствуют себя комфортно. И при этом страдает весь организм ребёнка – от кожи до головного мозга.</w:t>
      </w:r>
    </w:p>
    <w:p w:rsidR="00A04ACE" w:rsidRPr="00A32554" w:rsidRDefault="00A04ACE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Поэтому, использовать наши родные ягоды, фрукты, овощи летом нужно по полной программе. Вот, например, черника входит в состав многих препаратов, предназначенных для улучшения зрения. Съедайте в день хотя бы по стакану, и будет мощный профилактический и даже лечебный эффект.</w:t>
      </w:r>
    </w:p>
    <w:p w:rsidR="00451875" w:rsidRPr="00A04ACE" w:rsidRDefault="00451875" w:rsidP="00A32554">
      <w:pPr>
        <w:shd w:val="clear" w:color="auto" w:fill="FFFFFF"/>
        <w:spacing w:after="240" w:line="240" w:lineRule="auto"/>
        <w:ind w:left="-1500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</w:pPr>
      <w:r w:rsidRPr="00A32554"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  <w:t>В здоровом теле!</w:t>
      </w:r>
    </w:p>
    <w:p w:rsidR="00A04ACE" w:rsidRPr="00A04ACE" w:rsidRDefault="00A04ACE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554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Следует так же обратить внимание на </w:t>
      </w: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заболевания глаз и их придаточного аппарата, заболевания костно-мышечной системы</w:t>
      </w: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забол</w:t>
      </w: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евания пищеварительной системы, </w:t>
      </w:r>
      <w:r w:rsidR="00451875"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кариес. И конечно</w:t>
      </w: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болезни нервной системы.</w:t>
      </w:r>
      <w:r w:rsidR="00451875"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Все проблемы нужно решить до наступления учебного года.</w:t>
      </w:r>
    </w:p>
    <w:p w:rsidR="00A04ACE" w:rsidRPr="00A04ACE" w:rsidRDefault="00451875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</w:t>
      </w:r>
      <w:r w:rsidR="00A04ACE"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одителям ну</w:t>
      </w: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жно вести профилактику этих заболеваний</w:t>
      </w:r>
      <w:r w:rsidR="00A04ACE"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A04ACE"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 надо пренебрегать очень простой, но эффективной гимнастикой для глаз, можно также использовать средства для увлажнения слизистой оболочки. Когда проблемы уже есть, нужно обратиться к офтальмологу и выполнять его рекомендации.</w:t>
      </w:r>
    </w:p>
    <w:p w:rsidR="00A04ACE" w:rsidRPr="00A04ACE" w:rsidRDefault="00A04ACE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профилактике заболеваний костно-мышечной системы велосипед изобретать не нужно. Это движение! Увеличьте направленную двигательную нагрузку, и вы уйдёте от гиподинамии. Желательно, чтобы кроме уроков физкультуры дети занимались и в спортивных секциях. Не ради высоких достижений – ради здоровья. Летом прекрасную профилактическую роль выполняют подвижные игры и даже просто пешие прогулки. Меньше телевизора и гаджетов, больше движения – вот девиз летних каникул.</w:t>
      </w:r>
    </w:p>
    <w:p w:rsidR="00A04ACE" w:rsidRPr="00A04ACE" w:rsidRDefault="00A04ACE" w:rsidP="00A32554">
      <w:pPr>
        <w:shd w:val="clear" w:color="auto" w:fill="FFFFFF"/>
        <w:spacing w:after="240" w:line="240" w:lineRule="auto"/>
        <w:ind w:left="-1500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</w:pPr>
      <w:bookmarkStart w:id="0" w:name="_GoBack"/>
      <w:bookmarkEnd w:id="0"/>
      <w:r w:rsidRPr="00A04ACE"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  <w:t>23.00: всем спать!</w:t>
      </w:r>
    </w:p>
    <w:p w:rsidR="00A04ACE" w:rsidRPr="00A04ACE" w:rsidRDefault="00451875" w:rsidP="00A04ACE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стоит</w:t>
      </w:r>
      <w:r w:rsidR="00A04ACE"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допускать</w:t>
      </w:r>
      <w:r w:rsidRPr="00A325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 режима дня</w:t>
      </w:r>
      <w:r w:rsidR="00A04ACE"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даже несмотря на лето и каникулы. Существование биоритмов и в плане приёма пищи, и в плане сна никто не отменял. В школьном возрасте продолжительность сна детей, обеспечивающая им полноценный отдых, должна составлять 9-10 часов. Принцип «попозже лягу, подольше посплю» для детей неприемлем.</w:t>
      </w:r>
    </w:p>
    <w:p w:rsidR="00451875" w:rsidRPr="00A04ACE" w:rsidRDefault="00A04ACE" w:rsidP="00451875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A04A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всё же летний каникулярный режим оказался сбит, восстановите его, начиная прямо с сегодняшнего дня. Пусть ребёнок вовремя ложится спать и вовремя – до 8 часов утра – пробуждается. С 8.00 до 9.00 все внутренние органы настроены на приём пищи. Я имею в виду завтрак. Хотим мы того или нет, смещаем мы режим или нет, пищеварительные ферменты будут выделяться в то время, которое им «отведено».</w:t>
      </w:r>
    </w:p>
    <w:p w:rsidR="00451875" w:rsidRPr="00A32554" w:rsidRDefault="00451875" w:rsidP="00451875">
      <w:pPr>
        <w:shd w:val="clear" w:color="auto" w:fill="FFFFFF"/>
        <w:spacing w:after="240" w:line="240" w:lineRule="auto"/>
        <w:jc w:val="center"/>
        <w:textAlignment w:val="top"/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</w:pPr>
      <w:r w:rsidRPr="00A32554">
        <w:rPr>
          <w:rFonts w:ascii="Arial" w:eastAsia="Times New Roman" w:hAnsi="Arial" w:cs="Arial"/>
          <w:b/>
          <w:bCs/>
          <w:color w:val="FF0000"/>
          <w:sz w:val="32"/>
          <w:szCs w:val="32"/>
          <w:lang w:eastAsia="ru-RU"/>
        </w:rPr>
        <w:t>Будьте здоровы!</w:t>
      </w:r>
    </w:p>
    <w:p w:rsidR="00451875" w:rsidRPr="00A04ACE" w:rsidRDefault="00451875" w:rsidP="00451875">
      <w:pPr>
        <w:shd w:val="clear" w:color="auto" w:fill="FFFFFF"/>
        <w:spacing w:after="24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451875" w:rsidRPr="00A04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369"/>
    <w:rsid w:val="00451875"/>
    <w:rsid w:val="00917369"/>
    <w:rsid w:val="00A04ACE"/>
    <w:rsid w:val="00A32554"/>
    <w:rsid w:val="00EC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4A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4A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04AC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0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04AC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0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4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4A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4A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04AC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0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04AC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0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4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1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81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296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2198">
              <w:marLeft w:val="0"/>
              <w:marRight w:val="33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69743327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  <w:div w:id="464931365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  <w:div w:id="145518426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  <w:div w:id="2042244136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  <w:div w:id="569850553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  <w:div w:id="1596935541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</w:divsChild>
            </w:div>
            <w:div w:id="194263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035424">
                  <w:marLeft w:val="-1500"/>
                  <w:marRight w:val="24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9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E2501-9B4B-4046-B52E-7A8467EA7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2020-05-21T04:21:00Z</dcterms:created>
  <dcterms:modified xsi:type="dcterms:W3CDTF">2020-05-21T04:46:00Z</dcterms:modified>
</cp:coreProperties>
</file>