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180" w:rsidRPr="00D36226" w:rsidRDefault="00FC6180" w:rsidP="00FC6180">
      <w:pPr>
        <w:pStyle w:val="a3"/>
        <w:jc w:val="center"/>
        <w:rPr>
          <w:rFonts w:ascii="Times New Roman" w:hAnsi="Times New Roman" w:cs="Times New Roman"/>
          <w:b/>
          <w:sz w:val="28"/>
          <w:szCs w:val="28"/>
        </w:rPr>
      </w:pPr>
      <w:r w:rsidRPr="00D36226">
        <w:rPr>
          <w:rFonts w:ascii="Times New Roman" w:hAnsi="Times New Roman" w:cs="Times New Roman"/>
          <w:b/>
          <w:sz w:val="28"/>
          <w:szCs w:val="28"/>
        </w:rPr>
        <w:t>«Ознакомление</w:t>
      </w:r>
      <w:r>
        <w:rPr>
          <w:rFonts w:ascii="Times New Roman" w:hAnsi="Times New Roman" w:cs="Times New Roman"/>
          <w:b/>
          <w:sz w:val="28"/>
          <w:szCs w:val="28"/>
        </w:rPr>
        <w:t xml:space="preserve"> педагогов</w:t>
      </w:r>
      <w:r w:rsidRPr="00D36226">
        <w:rPr>
          <w:rFonts w:ascii="Times New Roman" w:hAnsi="Times New Roman" w:cs="Times New Roman"/>
          <w:b/>
          <w:sz w:val="28"/>
          <w:szCs w:val="28"/>
        </w:rPr>
        <w:t xml:space="preserve"> с Конвенцией о правах ребёнка»</w:t>
      </w:r>
    </w:p>
    <w:p w:rsidR="00FC6180" w:rsidRPr="00D36226" w:rsidRDefault="00FC6180" w:rsidP="00FC6180">
      <w:pPr>
        <w:pStyle w:val="a3"/>
        <w:rPr>
          <w:rFonts w:ascii="Times New Roman" w:hAnsi="Times New Roman" w:cs="Times New Roman"/>
          <w:sz w:val="28"/>
          <w:szCs w:val="28"/>
        </w:rPr>
      </w:pPr>
      <w:r w:rsidRPr="00231599">
        <w:rPr>
          <w:rFonts w:ascii="Times New Roman" w:hAnsi="Times New Roman" w:cs="Times New Roman"/>
          <w:b/>
          <w:sz w:val="28"/>
          <w:szCs w:val="28"/>
        </w:rPr>
        <w:t>Цель</w:t>
      </w:r>
      <w:r>
        <w:rPr>
          <w:rFonts w:ascii="Times New Roman" w:hAnsi="Times New Roman" w:cs="Times New Roman"/>
          <w:sz w:val="28"/>
          <w:szCs w:val="28"/>
        </w:rPr>
        <w:t xml:space="preserve">: Познакомить педагогов с нормативными документами по правам ребенка, их содержанием. Развивать </w:t>
      </w:r>
      <w:r w:rsidRPr="00D36226">
        <w:rPr>
          <w:rFonts w:ascii="Times New Roman" w:hAnsi="Times New Roman" w:cs="Times New Roman"/>
          <w:sz w:val="28"/>
          <w:szCs w:val="28"/>
        </w:rPr>
        <w:t>навыки конструк</w:t>
      </w:r>
      <w:r>
        <w:rPr>
          <w:rFonts w:ascii="Times New Roman" w:hAnsi="Times New Roman" w:cs="Times New Roman"/>
          <w:sz w:val="28"/>
          <w:szCs w:val="28"/>
        </w:rPr>
        <w:t>тивного взаимодействия с детьми в процессе совместной деятельности. Повышать правовую культуру педагогов.</w:t>
      </w:r>
    </w:p>
    <w:p w:rsidR="00FC6180" w:rsidRPr="00D36226" w:rsidRDefault="00FC6180" w:rsidP="00FC6180">
      <w:pPr>
        <w:pStyle w:val="a3"/>
        <w:rPr>
          <w:rFonts w:ascii="Times New Roman" w:hAnsi="Times New Roman" w:cs="Times New Roman"/>
          <w:b/>
          <w:sz w:val="28"/>
          <w:szCs w:val="28"/>
        </w:rPr>
      </w:pPr>
      <w:r w:rsidRPr="00D36226">
        <w:rPr>
          <w:rFonts w:ascii="Times New Roman" w:hAnsi="Times New Roman" w:cs="Times New Roman"/>
          <w:b/>
          <w:sz w:val="28"/>
          <w:szCs w:val="28"/>
        </w:rPr>
        <w:t>1. Вступительное слово</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Защита прав особая проблема государства и общества в целом.</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Главной задачей правового образования является обеспечение каждому ребёнку оптимальных условий развития индивидуальных способностей, возможности самореализации вне зависимости от его психофизических особенностей, индивидуальных различий, иными словами защита прав ребёнка на любом этапе его развития.</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Права и достоинства ребёнка защищает международное и российское законодательство.</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Детский фонд ООН – ЮНИСЕФ, осуществляющий международную защиту прав ребёнка, разработал следующие документы:</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Всеобщая декларация прав человека (</w:t>
      </w:r>
      <w:smartTag w:uri="urn:schemas-microsoft-com:office:smarttags" w:element="metricconverter">
        <w:smartTagPr>
          <w:attr w:name="ProductID" w:val="1948 г"/>
        </w:smartTagPr>
        <w:r w:rsidRPr="00D36226">
          <w:rPr>
            <w:rFonts w:ascii="Times New Roman" w:hAnsi="Times New Roman" w:cs="Times New Roman"/>
            <w:sz w:val="28"/>
            <w:szCs w:val="28"/>
          </w:rPr>
          <w:t>1948 г</w:t>
        </w:r>
      </w:smartTag>
      <w:r w:rsidRPr="00D36226">
        <w:rPr>
          <w:rFonts w:ascii="Times New Roman" w:hAnsi="Times New Roman" w:cs="Times New Roman"/>
          <w:sz w:val="28"/>
          <w:szCs w:val="28"/>
        </w:rPr>
        <w:t>)</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Декларация прав ребёнка (</w:t>
      </w:r>
      <w:smartTag w:uri="urn:schemas-microsoft-com:office:smarttags" w:element="metricconverter">
        <w:smartTagPr>
          <w:attr w:name="ProductID" w:val="1959 г"/>
        </w:smartTagPr>
        <w:r w:rsidRPr="00D36226">
          <w:rPr>
            <w:rFonts w:ascii="Times New Roman" w:hAnsi="Times New Roman" w:cs="Times New Roman"/>
            <w:sz w:val="28"/>
            <w:szCs w:val="28"/>
          </w:rPr>
          <w:t>1959 г</w:t>
        </w:r>
      </w:smartTag>
      <w:r w:rsidRPr="00D36226">
        <w:rPr>
          <w:rFonts w:ascii="Times New Roman" w:hAnsi="Times New Roman" w:cs="Times New Roman"/>
          <w:sz w:val="28"/>
          <w:szCs w:val="28"/>
        </w:rPr>
        <w:t>.)</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Конвенция ООН о правах ребёнка (</w:t>
      </w:r>
      <w:smartTag w:uri="urn:schemas-microsoft-com:office:smarttags" w:element="metricconverter">
        <w:smartTagPr>
          <w:attr w:name="ProductID" w:val="1989 г"/>
        </w:smartTagPr>
        <w:r w:rsidRPr="00D36226">
          <w:rPr>
            <w:rFonts w:ascii="Times New Roman" w:hAnsi="Times New Roman" w:cs="Times New Roman"/>
            <w:sz w:val="28"/>
            <w:szCs w:val="28"/>
          </w:rPr>
          <w:t>1989 г</w:t>
        </w:r>
      </w:smartTag>
      <w:r w:rsidRPr="00D36226">
        <w:rPr>
          <w:rFonts w:ascii="Times New Roman" w:hAnsi="Times New Roman" w:cs="Times New Roman"/>
          <w:sz w:val="28"/>
          <w:szCs w:val="28"/>
        </w:rPr>
        <w:t>.)</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Всемирная декларация об обеспечении выживания, защиты и развития детей (</w:t>
      </w:r>
      <w:smartTag w:uri="urn:schemas-microsoft-com:office:smarttags" w:element="metricconverter">
        <w:smartTagPr>
          <w:attr w:name="ProductID" w:val="1990 г"/>
        </w:smartTagPr>
        <w:r w:rsidRPr="00D36226">
          <w:rPr>
            <w:rFonts w:ascii="Times New Roman" w:hAnsi="Times New Roman" w:cs="Times New Roman"/>
            <w:sz w:val="28"/>
            <w:szCs w:val="28"/>
          </w:rPr>
          <w:t>1990 г</w:t>
        </w:r>
      </w:smartTag>
      <w:r w:rsidRPr="00D36226">
        <w:rPr>
          <w:rFonts w:ascii="Times New Roman" w:hAnsi="Times New Roman" w:cs="Times New Roman"/>
          <w:sz w:val="28"/>
          <w:szCs w:val="28"/>
        </w:rPr>
        <w:t>.)</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 xml:space="preserve">Российской Федерацией принят целый ряд </w:t>
      </w:r>
      <w:r w:rsidRPr="00D36226">
        <w:rPr>
          <w:rFonts w:ascii="Times New Roman" w:hAnsi="Times New Roman" w:cs="Times New Roman"/>
          <w:b/>
          <w:sz w:val="28"/>
          <w:szCs w:val="28"/>
        </w:rPr>
        <w:t>законодательных актов</w:t>
      </w:r>
      <w:r w:rsidRPr="00D36226">
        <w:rPr>
          <w:rFonts w:ascii="Times New Roman" w:hAnsi="Times New Roman" w:cs="Times New Roman"/>
          <w:sz w:val="28"/>
          <w:szCs w:val="28"/>
        </w:rPr>
        <w:t xml:space="preserve">: </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Семейный кодекс Российской Федерации</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Федеральный закон «Об основных гарантиях прав ребёнка в Российской Федерации»</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Закон «Об образовании»</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Конституция Российской Федерации</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 xml:space="preserve">Региональные </w:t>
      </w:r>
      <w:r w:rsidRPr="00D36226">
        <w:rPr>
          <w:rFonts w:ascii="Times New Roman" w:hAnsi="Times New Roman" w:cs="Times New Roman"/>
          <w:b/>
          <w:sz w:val="28"/>
          <w:szCs w:val="28"/>
        </w:rPr>
        <w:t>нормативные акты</w:t>
      </w:r>
      <w:r w:rsidRPr="00D36226">
        <w:rPr>
          <w:rFonts w:ascii="Times New Roman" w:hAnsi="Times New Roman" w:cs="Times New Roman"/>
          <w:sz w:val="28"/>
          <w:szCs w:val="28"/>
        </w:rPr>
        <w:t>:</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Законы, принятые законодательными органами субъектов Российской Федерации</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Постановления (распоряжения) органов исполнительной власти</w:t>
      </w:r>
    </w:p>
    <w:p w:rsidR="00FC6180" w:rsidRPr="00D36226" w:rsidRDefault="00FC6180" w:rsidP="00FC6180">
      <w:pPr>
        <w:pStyle w:val="a3"/>
        <w:rPr>
          <w:rFonts w:ascii="Times New Roman" w:hAnsi="Times New Roman" w:cs="Times New Roman"/>
          <w:sz w:val="28"/>
          <w:szCs w:val="28"/>
        </w:rPr>
      </w:pPr>
      <w:r>
        <w:rPr>
          <w:rFonts w:ascii="Times New Roman" w:hAnsi="Times New Roman" w:cs="Times New Roman"/>
          <w:sz w:val="28"/>
          <w:szCs w:val="28"/>
        </w:rPr>
        <w:tab/>
      </w:r>
      <w:r w:rsidRPr="00D36226">
        <w:rPr>
          <w:rFonts w:ascii="Times New Roman" w:hAnsi="Times New Roman" w:cs="Times New Roman"/>
          <w:sz w:val="28"/>
          <w:szCs w:val="28"/>
        </w:rPr>
        <w:t xml:space="preserve">Впервые вопрос о правах ребёнка был поставлен такими известными педагогами, как </w:t>
      </w:r>
      <w:proofErr w:type="spellStart"/>
      <w:r w:rsidRPr="00D36226">
        <w:rPr>
          <w:rFonts w:ascii="Times New Roman" w:hAnsi="Times New Roman" w:cs="Times New Roman"/>
          <w:sz w:val="28"/>
          <w:szCs w:val="28"/>
        </w:rPr>
        <w:t>К.Н.Вентцель</w:t>
      </w:r>
      <w:proofErr w:type="spellEnd"/>
      <w:r w:rsidRPr="00D36226">
        <w:rPr>
          <w:rFonts w:ascii="Times New Roman" w:hAnsi="Times New Roman" w:cs="Times New Roman"/>
          <w:sz w:val="28"/>
          <w:szCs w:val="28"/>
        </w:rPr>
        <w:t xml:space="preserve">, активно боровшийся против насилия над личностью ребёнка. </w:t>
      </w:r>
      <w:proofErr w:type="spellStart"/>
      <w:r w:rsidRPr="00D36226">
        <w:rPr>
          <w:rFonts w:ascii="Times New Roman" w:hAnsi="Times New Roman" w:cs="Times New Roman"/>
          <w:sz w:val="28"/>
          <w:szCs w:val="28"/>
        </w:rPr>
        <w:t>Януш</w:t>
      </w:r>
      <w:proofErr w:type="spellEnd"/>
      <w:r w:rsidRPr="00D36226">
        <w:rPr>
          <w:rFonts w:ascii="Times New Roman" w:hAnsi="Times New Roman" w:cs="Times New Roman"/>
          <w:sz w:val="28"/>
          <w:szCs w:val="28"/>
        </w:rPr>
        <w:t xml:space="preserve"> Корчак, польский детский писатель, публицист, врач и общественный деятель.</w:t>
      </w:r>
    </w:p>
    <w:p w:rsidR="00FC6180" w:rsidRPr="00D36226" w:rsidRDefault="00FC6180" w:rsidP="00FC6180">
      <w:pPr>
        <w:pStyle w:val="a3"/>
        <w:rPr>
          <w:rFonts w:ascii="Times New Roman" w:hAnsi="Times New Roman" w:cs="Times New Roman"/>
          <w:sz w:val="28"/>
          <w:szCs w:val="28"/>
        </w:rPr>
      </w:pPr>
      <w:proofErr w:type="spellStart"/>
      <w:r w:rsidRPr="00D36226">
        <w:rPr>
          <w:rFonts w:ascii="Times New Roman" w:hAnsi="Times New Roman" w:cs="Times New Roman"/>
          <w:sz w:val="28"/>
          <w:szCs w:val="28"/>
        </w:rPr>
        <w:t>Вентцель</w:t>
      </w:r>
      <w:proofErr w:type="spellEnd"/>
      <w:r w:rsidRPr="00D36226">
        <w:rPr>
          <w:rFonts w:ascii="Times New Roman" w:hAnsi="Times New Roman" w:cs="Times New Roman"/>
          <w:sz w:val="28"/>
          <w:szCs w:val="28"/>
        </w:rPr>
        <w:t xml:space="preserve"> в одной из первых в мировой практике «Деклараций прав ребёнка» (</w:t>
      </w:r>
      <w:smartTag w:uri="urn:schemas-microsoft-com:office:smarttags" w:element="metricconverter">
        <w:smartTagPr>
          <w:attr w:name="ProductID" w:val="1917 г"/>
        </w:smartTagPr>
        <w:r w:rsidRPr="00D36226">
          <w:rPr>
            <w:rFonts w:ascii="Times New Roman" w:hAnsi="Times New Roman" w:cs="Times New Roman"/>
            <w:sz w:val="28"/>
            <w:szCs w:val="28"/>
          </w:rPr>
          <w:t>1917 г</w:t>
        </w:r>
      </w:smartTag>
      <w:r w:rsidRPr="00D36226">
        <w:rPr>
          <w:rFonts w:ascii="Times New Roman" w:hAnsi="Times New Roman" w:cs="Times New Roman"/>
          <w:sz w:val="28"/>
          <w:szCs w:val="28"/>
        </w:rPr>
        <w:t xml:space="preserve">.) провозгласил для детей равные </w:t>
      </w:r>
      <w:proofErr w:type="gramStart"/>
      <w:r w:rsidRPr="00D36226">
        <w:rPr>
          <w:rFonts w:ascii="Times New Roman" w:hAnsi="Times New Roman" w:cs="Times New Roman"/>
          <w:sz w:val="28"/>
          <w:szCs w:val="28"/>
        </w:rPr>
        <w:t>со</w:t>
      </w:r>
      <w:proofErr w:type="gramEnd"/>
      <w:r w:rsidRPr="00D36226">
        <w:rPr>
          <w:rFonts w:ascii="Times New Roman" w:hAnsi="Times New Roman" w:cs="Times New Roman"/>
          <w:sz w:val="28"/>
          <w:szCs w:val="28"/>
        </w:rPr>
        <w:t xml:space="preserve"> взрослыми права и свободы, в частности на воспитание и образование, развитие своих способностей, свободное выражение мыслей, жизнь без наказаний и прочее. Много позже, провозглашённые им идеи права нашли отражение в Конвенц</w:t>
      </w:r>
      <w:proofErr w:type="gramStart"/>
      <w:r w:rsidRPr="00D36226">
        <w:rPr>
          <w:rFonts w:ascii="Times New Roman" w:hAnsi="Times New Roman" w:cs="Times New Roman"/>
          <w:sz w:val="28"/>
          <w:szCs w:val="28"/>
        </w:rPr>
        <w:t>ии ОО</w:t>
      </w:r>
      <w:proofErr w:type="gramEnd"/>
      <w:r w:rsidRPr="00D36226">
        <w:rPr>
          <w:rFonts w:ascii="Times New Roman" w:hAnsi="Times New Roman" w:cs="Times New Roman"/>
          <w:sz w:val="28"/>
          <w:szCs w:val="28"/>
        </w:rPr>
        <w:t>Н о правах человека.</w:t>
      </w:r>
    </w:p>
    <w:p w:rsidR="00FC6180" w:rsidRPr="00D36226" w:rsidRDefault="00FC6180" w:rsidP="00FC6180">
      <w:pPr>
        <w:pStyle w:val="a3"/>
        <w:rPr>
          <w:rFonts w:ascii="Times New Roman" w:hAnsi="Times New Roman" w:cs="Times New Roman"/>
          <w:sz w:val="28"/>
          <w:szCs w:val="28"/>
        </w:rPr>
      </w:pPr>
      <w:proofErr w:type="spellStart"/>
      <w:r w:rsidRPr="00D36226">
        <w:rPr>
          <w:rFonts w:ascii="Times New Roman" w:hAnsi="Times New Roman" w:cs="Times New Roman"/>
          <w:sz w:val="28"/>
          <w:szCs w:val="28"/>
        </w:rPr>
        <w:t>Януш</w:t>
      </w:r>
      <w:proofErr w:type="spellEnd"/>
      <w:r w:rsidRPr="00D36226">
        <w:rPr>
          <w:rFonts w:ascii="Times New Roman" w:hAnsi="Times New Roman" w:cs="Times New Roman"/>
          <w:sz w:val="28"/>
          <w:szCs w:val="28"/>
        </w:rPr>
        <w:t xml:space="preserve"> Корчак в книге «Право ребёнка на уважение» (</w:t>
      </w:r>
      <w:smartTag w:uri="urn:schemas-microsoft-com:office:smarttags" w:element="metricconverter">
        <w:smartTagPr>
          <w:attr w:name="ProductID" w:val="1929 г"/>
        </w:smartTagPr>
        <w:r w:rsidRPr="00D36226">
          <w:rPr>
            <w:rFonts w:ascii="Times New Roman" w:hAnsi="Times New Roman" w:cs="Times New Roman"/>
            <w:sz w:val="28"/>
            <w:szCs w:val="28"/>
          </w:rPr>
          <w:t>1929 г</w:t>
        </w:r>
      </w:smartTag>
      <w:r w:rsidRPr="00D36226">
        <w:rPr>
          <w:rFonts w:ascii="Times New Roman" w:hAnsi="Times New Roman" w:cs="Times New Roman"/>
          <w:sz w:val="28"/>
          <w:szCs w:val="28"/>
        </w:rPr>
        <w:t>.) отстаивал право ребёнка на индивидуальность, человеческое достоинство.</w:t>
      </w:r>
    </w:p>
    <w:p w:rsidR="00FC6180" w:rsidRPr="00D36226" w:rsidRDefault="00FC6180" w:rsidP="00FC6180">
      <w:pPr>
        <w:pStyle w:val="a3"/>
        <w:rPr>
          <w:rFonts w:ascii="Times New Roman" w:hAnsi="Times New Roman" w:cs="Times New Roman"/>
          <w:b/>
          <w:sz w:val="28"/>
          <w:szCs w:val="28"/>
        </w:rPr>
      </w:pPr>
      <w:r w:rsidRPr="00D36226">
        <w:rPr>
          <w:rFonts w:ascii="Times New Roman" w:hAnsi="Times New Roman" w:cs="Times New Roman"/>
          <w:b/>
          <w:sz w:val="28"/>
          <w:szCs w:val="28"/>
        </w:rPr>
        <w:t>2. Создание и принятие Конвенц</w:t>
      </w:r>
      <w:proofErr w:type="gramStart"/>
      <w:r w:rsidRPr="00D36226">
        <w:rPr>
          <w:rFonts w:ascii="Times New Roman" w:hAnsi="Times New Roman" w:cs="Times New Roman"/>
          <w:b/>
          <w:sz w:val="28"/>
          <w:szCs w:val="28"/>
        </w:rPr>
        <w:t>ии ОО</w:t>
      </w:r>
      <w:proofErr w:type="gramEnd"/>
      <w:r w:rsidRPr="00D36226">
        <w:rPr>
          <w:rFonts w:ascii="Times New Roman" w:hAnsi="Times New Roman" w:cs="Times New Roman"/>
          <w:b/>
          <w:sz w:val="28"/>
          <w:szCs w:val="28"/>
        </w:rPr>
        <w:t>Н о правах ребёнка</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lastRenderedPageBreak/>
        <w:t xml:space="preserve">20 ноября 1989 года Генеральная Ассамблея ООН единогласно проголосовала за принятие «Мировой Конституции прав ребёнка». А 26 января </w:t>
      </w:r>
      <w:smartTag w:uri="urn:schemas-microsoft-com:office:smarttags" w:element="metricconverter">
        <w:smartTagPr>
          <w:attr w:name="ProductID" w:val="1990 г"/>
        </w:smartTagPr>
        <w:r w:rsidRPr="00D36226">
          <w:rPr>
            <w:rFonts w:ascii="Times New Roman" w:hAnsi="Times New Roman" w:cs="Times New Roman"/>
            <w:sz w:val="28"/>
            <w:szCs w:val="28"/>
          </w:rPr>
          <w:t>1990 г</w:t>
        </w:r>
      </w:smartTag>
      <w:r w:rsidRPr="00D36226">
        <w:rPr>
          <w:rFonts w:ascii="Times New Roman" w:hAnsi="Times New Roman" w:cs="Times New Roman"/>
          <w:sz w:val="28"/>
          <w:szCs w:val="28"/>
        </w:rPr>
        <w:t>. Конвенция о правах Ребёнка была подписана 61 страной.</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Верховный Совет ССР ратифицировал Конвенцию о правах ребёнка 13.06.1990 г., а 14.07.1990 года она вступила в силу для Российской Федерации.</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Спустя 6 лет она была принята почти всеми государствами мира, за исключением двух – Сомали и США.</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 xml:space="preserve">Документ содержит 4 основных </w:t>
      </w:r>
      <w:r w:rsidRPr="00D36226">
        <w:rPr>
          <w:rFonts w:ascii="Times New Roman" w:hAnsi="Times New Roman" w:cs="Times New Roman"/>
          <w:b/>
          <w:sz w:val="28"/>
          <w:szCs w:val="28"/>
        </w:rPr>
        <w:t>требования</w:t>
      </w:r>
      <w:r w:rsidRPr="00D36226">
        <w:rPr>
          <w:rFonts w:ascii="Times New Roman" w:hAnsi="Times New Roman" w:cs="Times New Roman"/>
          <w:sz w:val="28"/>
          <w:szCs w:val="28"/>
        </w:rPr>
        <w:t>, которые должны обеспечить права детей:</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Выживание</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Развитие</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Защита</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Обеспечение активного участия в жизни общества</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 xml:space="preserve">В нём заложены два основополагающих </w:t>
      </w:r>
      <w:r w:rsidRPr="00D36226">
        <w:rPr>
          <w:rFonts w:ascii="Times New Roman" w:hAnsi="Times New Roman" w:cs="Times New Roman"/>
          <w:b/>
          <w:sz w:val="28"/>
          <w:szCs w:val="28"/>
        </w:rPr>
        <w:t>принципа</w:t>
      </w:r>
      <w:r w:rsidRPr="00D36226">
        <w:rPr>
          <w:rFonts w:ascii="Times New Roman" w:hAnsi="Times New Roman" w:cs="Times New Roman"/>
          <w:sz w:val="28"/>
          <w:szCs w:val="28"/>
        </w:rPr>
        <w:t>:</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ребёнок – самостоятельный субъект права, т.е. обладает всем комплексом гражданских, политических, экономических, социальных и культурных прав человека.</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Приоритетность интересов детей перед потребностями семьи, общества, религии.</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b/>
          <w:sz w:val="28"/>
          <w:szCs w:val="28"/>
        </w:rPr>
        <w:t xml:space="preserve">Значение </w:t>
      </w:r>
      <w:r w:rsidRPr="00D36226">
        <w:rPr>
          <w:rFonts w:ascii="Times New Roman" w:hAnsi="Times New Roman" w:cs="Times New Roman"/>
          <w:sz w:val="28"/>
          <w:szCs w:val="28"/>
        </w:rPr>
        <w:t>Конвенции состоит и в том, что в её статьях впервые собраны воедино 38 прав ребёнка, ранее рассредоточенные в большом числе документов, относящихся к различным областям прав.</w:t>
      </w:r>
    </w:p>
    <w:p w:rsidR="00FC6180" w:rsidRPr="00D36226" w:rsidRDefault="00FC6180" w:rsidP="00FC6180">
      <w:pPr>
        <w:pStyle w:val="a3"/>
        <w:rPr>
          <w:rFonts w:ascii="Times New Roman" w:hAnsi="Times New Roman" w:cs="Times New Roman"/>
          <w:b/>
          <w:sz w:val="28"/>
          <w:szCs w:val="28"/>
        </w:rPr>
      </w:pPr>
      <w:r w:rsidRPr="00D36226">
        <w:rPr>
          <w:rFonts w:ascii="Times New Roman" w:hAnsi="Times New Roman" w:cs="Times New Roman"/>
          <w:b/>
          <w:sz w:val="28"/>
          <w:szCs w:val="28"/>
        </w:rPr>
        <w:t>3. Права, провозглашённые в Конвенц</w:t>
      </w:r>
      <w:proofErr w:type="gramStart"/>
      <w:r w:rsidRPr="00D36226">
        <w:rPr>
          <w:rFonts w:ascii="Times New Roman" w:hAnsi="Times New Roman" w:cs="Times New Roman"/>
          <w:b/>
          <w:sz w:val="28"/>
          <w:szCs w:val="28"/>
        </w:rPr>
        <w:t>ии ОО</w:t>
      </w:r>
      <w:proofErr w:type="gramEnd"/>
      <w:r w:rsidRPr="00D36226">
        <w:rPr>
          <w:rFonts w:ascii="Times New Roman" w:hAnsi="Times New Roman" w:cs="Times New Roman"/>
          <w:b/>
          <w:sz w:val="28"/>
          <w:szCs w:val="28"/>
        </w:rPr>
        <w:t>Н о правах ребёнка</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В соответствии с обсуждаемым документом ребёнок имеет следующие права:</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жизнь (ст.6,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знать своих родителей (ст.7,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заботу родителей (ст.7.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имя (ст.7. п.1; ст.8,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гражданство (ст.7. п.1; ст.8,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сохранение своей индивидуальности (ст.8,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семейные связи (ст.8,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разлучённого с родителями, поддерживать личные отношения и прямые контакты с родителями (ст.9, п.3)</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родители которого проживают в различных государствах, поддерживать личные отношения и прямые контакты с обоими родителями (ст.10, п.2)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 xml:space="preserve">Право ребёнка покидать любую страну, включая свою собственную, и возвращаться в свою страну (с целью </w:t>
      </w:r>
      <w:proofErr w:type="spellStart"/>
      <w:r w:rsidRPr="00D36226">
        <w:rPr>
          <w:rFonts w:ascii="Times New Roman" w:hAnsi="Times New Roman" w:cs="Times New Roman"/>
          <w:sz w:val="28"/>
          <w:szCs w:val="28"/>
        </w:rPr>
        <w:t>неразлучения</w:t>
      </w:r>
      <w:proofErr w:type="spellEnd"/>
      <w:r w:rsidRPr="00D36226">
        <w:rPr>
          <w:rFonts w:ascii="Times New Roman" w:hAnsi="Times New Roman" w:cs="Times New Roman"/>
          <w:sz w:val="28"/>
          <w:szCs w:val="28"/>
        </w:rPr>
        <w:t xml:space="preserve"> с родителями) (ст.10, п.2)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свободно выражать свои взгляды (ст.12,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 xml:space="preserve">Право ребёнка свободно выражать своё мнение; это право включает свободу искать, передавать и получать информацию и идеи любого рода, независимо от границ, в устной, письменной или печатной форме, в </w:t>
      </w:r>
      <w:r w:rsidRPr="00D36226">
        <w:rPr>
          <w:rFonts w:ascii="Times New Roman" w:hAnsi="Times New Roman" w:cs="Times New Roman"/>
          <w:sz w:val="28"/>
          <w:szCs w:val="28"/>
        </w:rPr>
        <w:lastRenderedPageBreak/>
        <w:t>форме произведений искусства или с помощью других средств по выбору ребёнка (ст.13, п.1.2)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свободу мысли. Совести и религии (ст.14, п.1,2)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свободу ассоциаций и свободу мирных собраний (ст.15, п.1.2)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личную жизнь (ст.16.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неприкосновенность жилища (ст.16,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семейную жизнь (ст.16,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тайну корреспонденции (ст.16,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защиту закона от незаконного вмешательства и посягательства на его честь и репутацию (ст.16, п.1. 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доступ к информации и материалам из различных национальных и международных источников (ст.17,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родители которого работают, пользоваться службами и учреждениями по уходу за детьми (ст.18, п. 3)</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защиту от всех форм физического или психического насилия, оскорбления или злоупотребления, отсутствия заботы или небрежного обращения или эксплуатации, включая сексуальные злоупотребления (ст.19,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лишённого семейного окружения, на особую защиту и помощь (ст.20,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неполноценного в умственном и физическом отношении ребёнка на особую заботу (ст.23. п.2)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на пользование наиболее совершенными услугами системы здравоохранения и средствами лечения болезней и восстановления здоровья (ст.24, п.1, 2, 4)</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помещённого компетентными органами на попечение с целью ухода за ним, его защиты или физического или психического лечения, на периодическую оценку лечения и всех других условий, связанных с его попечением (ст.25)</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пользоваться благами социального обеспечения, включая социальное страхование (ст.26, п. 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уровень жизни, необходимый для физического, умственного, духовного, нравственного и социального развития (ст.27, п.1, 3)</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 ребёнка на образование (ст.28, п.29)</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принадлежащего к этническому, религиозному или языковому меньшинству или коренному населению, пользоваться родным языком, своей культурой, исповедовать свою религию и исполнять её обряды (ст.30)</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отдых и досуг (ст.31, п.1. 2)</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участвовать в играх и развлекательных мероприятиях, соответствующих его возрасту, свободно участвовать в культурной и творческой жизни и заниматься искусством (ст.31,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lastRenderedPageBreak/>
        <w:t>Право ребёнка на защиту от экономической эксплуатации и от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 (ст.32, п.1)</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защиту от незаконного употребления наркотических средств и психотропных веществ (ст.33)</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на защиту от всех форм сексуальной эксплуатации и сексуального совращения, от других форм эксплуатации, наносящих ущерб любому аспекту благосостояния ребёнка (ст.34; ст.36)</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лишённого свободы, на незамедлительный доступ к правовой и другой соответствующей помощи (ст.37)</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лишённого свободы перед судом или другим компетентным, независимым и беспристрастным органом и право на безотлагательное принятие им решения в отношении любого такого процессуального действия (ст.37)</w:t>
      </w:r>
    </w:p>
    <w:p w:rsidR="00FC6180" w:rsidRPr="00D36226" w:rsidRDefault="00FC6180" w:rsidP="00FC6180">
      <w:pPr>
        <w:pStyle w:val="a3"/>
        <w:numPr>
          <w:ilvl w:val="0"/>
          <w:numId w:val="1"/>
        </w:numPr>
        <w:ind w:left="397"/>
        <w:rPr>
          <w:rFonts w:ascii="Times New Roman" w:hAnsi="Times New Roman" w:cs="Times New Roman"/>
          <w:sz w:val="28"/>
          <w:szCs w:val="28"/>
        </w:rPr>
      </w:pPr>
      <w:r w:rsidRPr="00D36226">
        <w:rPr>
          <w:rFonts w:ascii="Times New Roman" w:hAnsi="Times New Roman" w:cs="Times New Roman"/>
          <w:sz w:val="28"/>
          <w:szCs w:val="28"/>
        </w:rPr>
        <w:t>Право ребёнка, который, как считается, нарушил уголовное законодательство, обвиняется или признаётся виновным в его нарушении, на такое обращение, которое способствует развитию у ребёнка чувства достоинства и значимости, укрепляет в нём уважение к правам человека (ст.40, п.1)</w:t>
      </w:r>
    </w:p>
    <w:p w:rsidR="00FC6180" w:rsidRPr="00D36226" w:rsidRDefault="00FC6180" w:rsidP="00FC6180">
      <w:pPr>
        <w:pStyle w:val="a3"/>
        <w:rPr>
          <w:rFonts w:ascii="Times New Roman" w:hAnsi="Times New Roman" w:cs="Times New Roman"/>
          <w:b/>
          <w:sz w:val="28"/>
          <w:szCs w:val="28"/>
        </w:rPr>
      </w:pPr>
      <w:r w:rsidRPr="00D36226">
        <w:rPr>
          <w:rFonts w:ascii="Times New Roman" w:hAnsi="Times New Roman" w:cs="Times New Roman"/>
          <w:b/>
          <w:sz w:val="28"/>
          <w:szCs w:val="28"/>
        </w:rPr>
        <w:t>4. Практическая часть</w:t>
      </w:r>
    </w:p>
    <w:p w:rsidR="00FC6180" w:rsidRPr="00D36226" w:rsidRDefault="00FC6180" w:rsidP="00FC6180">
      <w:pPr>
        <w:pStyle w:val="a3"/>
        <w:rPr>
          <w:rFonts w:ascii="Times New Roman" w:hAnsi="Times New Roman" w:cs="Times New Roman"/>
          <w:sz w:val="28"/>
          <w:szCs w:val="28"/>
          <w:u w:val="single"/>
        </w:rPr>
      </w:pPr>
      <w:r w:rsidRPr="00D36226">
        <w:rPr>
          <w:rFonts w:ascii="Times New Roman" w:hAnsi="Times New Roman" w:cs="Times New Roman"/>
          <w:sz w:val="28"/>
          <w:szCs w:val="28"/>
          <w:u w:val="single"/>
        </w:rPr>
        <w:t xml:space="preserve">1. Разбейте права, которые провозглашены в Конвенции на 4 группы: </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Права, обеспечивающие выживание</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Права, обеспечивающие развитие</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Права, обеспечивающие защиту</w:t>
      </w:r>
    </w:p>
    <w:p w:rsidR="00FC6180" w:rsidRPr="00D36226" w:rsidRDefault="00FC6180" w:rsidP="00FC6180">
      <w:pPr>
        <w:pStyle w:val="a3"/>
        <w:rPr>
          <w:rFonts w:ascii="Times New Roman" w:hAnsi="Times New Roman" w:cs="Times New Roman"/>
          <w:sz w:val="28"/>
          <w:szCs w:val="28"/>
        </w:rPr>
      </w:pPr>
      <w:r w:rsidRPr="00D36226">
        <w:rPr>
          <w:rFonts w:ascii="Times New Roman" w:hAnsi="Times New Roman" w:cs="Times New Roman"/>
          <w:sz w:val="28"/>
          <w:szCs w:val="28"/>
        </w:rPr>
        <w:t>Права, обеспечивающие активное участие в жизни общества</w:t>
      </w:r>
    </w:p>
    <w:p w:rsidR="00FC6180" w:rsidRPr="00D36226" w:rsidRDefault="00FC6180" w:rsidP="00FC6180">
      <w:pPr>
        <w:pStyle w:val="a3"/>
        <w:rPr>
          <w:rFonts w:ascii="Times New Roman" w:hAnsi="Times New Roman" w:cs="Times New Roman"/>
          <w:sz w:val="28"/>
          <w:szCs w:val="28"/>
          <w:u w:val="single"/>
        </w:rPr>
      </w:pPr>
      <w:r w:rsidRPr="00D36226">
        <w:rPr>
          <w:rFonts w:ascii="Times New Roman" w:hAnsi="Times New Roman" w:cs="Times New Roman"/>
          <w:sz w:val="28"/>
          <w:szCs w:val="28"/>
          <w:u w:val="single"/>
        </w:rPr>
        <w:t>2. Подумайте и ответьте:</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В какой сказке нарушено право на личную неприкосновенность, жизнь, свободу? Докажите, что выбранное литературное произведение подобрано верно. («Красная шапочка», «Серая шейка», «Сказка о мёртвой царевне и семи богатырях» и др.)</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Какие литературные герои могли пожаловаться, что нарушено право на неприкосновенность жилища? («Три поросёнка», «</w:t>
      </w:r>
      <w:proofErr w:type="spellStart"/>
      <w:r w:rsidRPr="00D36226">
        <w:rPr>
          <w:rFonts w:ascii="Times New Roman" w:hAnsi="Times New Roman" w:cs="Times New Roman"/>
          <w:sz w:val="28"/>
          <w:szCs w:val="28"/>
        </w:rPr>
        <w:t>Заюшкина</w:t>
      </w:r>
      <w:proofErr w:type="spellEnd"/>
      <w:r w:rsidRPr="00D36226">
        <w:rPr>
          <w:rFonts w:ascii="Times New Roman" w:hAnsi="Times New Roman" w:cs="Times New Roman"/>
          <w:sz w:val="28"/>
          <w:szCs w:val="28"/>
        </w:rPr>
        <w:t xml:space="preserve"> избушка» и др.)</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В какой известной сказке Маршака нарушено право ребенка на заботу и попечение? («Двенадцать месяцев»)</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В какой сказке нарушено право ребенка на отдых и развлечения? («Золушка»)</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 xml:space="preserve">Какое право нарушила ведьма в сказке "Сестрица </w:t>
      </w:r>
      <w:proofErr w:type="spellStart"/>
      <w:r w:rsidRPr="00D36226">
        <w:rPr>
          <w:rFonts w:ascii="Times New Roman" w:hAnsi="Times New Roman" w:cs="Times New Roman"/>
          <w:sz w:val="28"/>
          <w:szCs w:val="28"/>
        </w:rPr>
        <w:t>Алёнушка</w:t>
      </w:r>
      <w:proofErr w:type="spellEnd"/>
      <w:r w:rsidRPr="00D36226">
        <w:rPr>
          <w:rFonts w:ascii="Times New Roman" w:hAnsi="Times New Roman" w:cs="Times New Roman"/>
          <w:sz w:val="28"/>
          <w:szCs w:val="28"/>
        </w:rPr>
        <w:t xml:space="preserve"> и братец Иванушка"? (Право на жизнь) </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 xml:space="preserve">Каким правом пользовалась лягушка в сказке Гаршина "Лягушка-путешественница"? (Право на свободное передвижение) </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lastRenderedPageBreak/>
        <w:t xml:space="preserve">Какие права нарушили братья в сказке "Иван Царевич и Серый Волк"? (Право на жизнь и личную неприкосновенность) </w:t>
      </w:r>
    </w:p>
    <w:p w:rsidR="00FC6180" w:rsidRPr="00D36226" w:rsidRDefault="00FC6180" w:rsidP="00FC6180">
      <w:pPr>
        <w:pStyle w:val="a3"/>
        <w:numPr>
          <w:ilvl w:val="0"/>
          <w:numId w:val="2"/>
        </w:numPr>
        <w:rPr>
          <w:rFonts w:ascii="Times New Roman" w:hAnsi="Times New Roman" w:cs="Times New Roman"/>
          <w:sz w:val="28"/>
          <w:szCs w:val="28"/>
        </w:rPr>
      </w:pPr>
      <w:proofErr w:type="gramStart"/>
      <w:r w:rsidRPr="00D36226">
        <w:rPr>
          <w:rFonts w:ascii="Times New Roman" w:hAnsi="Times New Roman" w:cs="Times New Roman"/>
          <w:sz w:val="28"/>
          <w:szCs w:val="28"/>
        </w:rPr>
        <w:t>Какое право Царевны нарушил Кашей Бессмертный, увезя её к себе и решив вступить с ней в брак, в сказке "Царевна Лягушка"?</w:t>
      </w:r>
      <w:proofErr w:type="gramEnd"/>
      <w:r w:rsidRPr="00D36226">
        <w:rPr>
          <w:rFonts w:ascii="Times New Roman" w:hAnsi="Times New Roman" w:cs="Times New Roman"/>
          <w:sz w:val="28"/>
          <w:szCs w:val="28"/>
        </w:rPr>
        <w:t xml:space="preserve"> (Вступать в брак по свободному и обоюдному согласию) </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 xml:space="preserve">Каким правом посоветовал воспользоваться говорящий Сверчок Буратино в сказке А.Толстого "Золотой Ключик"? (Правом на бесплатное образование) </w:t>
      </w:r>
    </w:p>
    <w:p w:rsidR="00FC6180" w:rsidRPr="00D36226" w:rsidRDefault="00FC6180" w:rsidP="00FC6180">
      <w:pPr>
        <w:pStyle w:val="a3"/>
        <w:numPr>
          <w:ilvl w:val="0"/>
          <w:numId w:val="2"/>
        </w:numPr>
        <w:rPr>
          <w:rFonts w:ascii="Times New Roman" w:hAnsi="Times New Roman" w:cs="Times New Roman"/>
          <w:sz w:val="28"/>
          <w:szCs w:val="28"/>
        </w:rPr>
      </w:pPr>
      <w:r w:rsidRPr="00D36226">
        <w:rPr>
          <w:rFonts w:ascii="Times New Roman" w:hAnsi="Times New Roman" w:cs="Times New Roman"/>
          <w:sz w:val="28"/>
          <w:szCs w:val="28"/>
        </w:rPr>
        <w:t xml:space="preserve">Какое право нарушил Буратино, схватив крысу </w:t>
      </w:r>
      <w:proofErr w:type="gramStart"/>
      <w:r w:rsidRPr="00D36226">
        <w:rPr>
          <w:rFonts w:ascii="Times New Roman" w:hAnsi="Times New Roman" w:cs="Times New Roman"/>
          <w:sz w:val="28"/>
          <w:szCs w:val="28"/>
        </w:rPr>
        <w:t>Шушеру</w:t>
      </w:r>
      <w:proofErr w:type="gramEnd"/>
      <w:r w:rsidRPr="00D36226">
        <w:rPr>
          <w:rFonts w:ascii="Times New Roman" w:hAnsi="Times New Roman" w:cs="Times New Roman"/>
          <w:sz w:val="28"/>
          <w:szCs w:val="28"/>
        </w:rPr>
        <w:t xml:space="preserve"> за хвост? (Право на личную Неприкосновенность) </w:t>
      </w:r>
    </w:p>
    <w:p w:rsidR="008C27A1" w:rsidRDefault="008C27A1"/>
    <w:sectPr w:rsidR="008C27A1" w:rsidSect="008C27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3103C9"/>
    <w:multiLevelType w:val="hybridMultilevel"/>
    <w:tmpl w:val="BE1CE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F52201C"/>
    <w:multiLevelType w:val="hybridMultilevel"/>
    <w:tmpl w:val="4A8A0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6180"/>
    <w:rsid w:val="008C27A1"/>
    <w:rsid w:val="00FC61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7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FC618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1406</Words>
  <Characters>8019</Characters>
  <Application>Microsoft Office Word</Application>
  <DocSecurity>0</DocSecurity>
  <Lines>66</Lines>
  <Paragraphs>18</Paragraphs>
  <ScaleCrop>false</ScaleCrop>
  <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123456</dc:creator>
  <cp:keywords/>
  <dc:description/>
  <cp:lastModifiedBy>123456</cp:lastModifiedBy>
  <cp:revision>2</cp:revision>
  <dcterms:created xsi:type="dcterms:W3CDTF">2016-11-10T02:17:00Z</dcterms:created>
  <dcterms:modified xsi:type="dcterms:W3CDTF">2016-11-10T02:19:00Z</dcterms:modified>
</cp:coreProperties>
</file>